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C6" w:rsidRPr="009217C6" w:rsidRDefault="009217C6" w:rsidP="000577CA">
      <w:pPr>
        <w:keepNext/>
        <w:keepLines/>
        <w:widowControl/>
        <w:spacing w:before="100"/>
        <w:contextualSpacing/>
        <w:outlineLvl w:val="2"/>
        <w:rPr>
          <w:rFonts w:ascii="Calibri" w:eastAsia="Times New Roman" w:hAnsi="Calibri" w:cs="Times New Roman"/>
          <w:b/>
          <w:iCs/>
          <w:color w:val="365F91"/>
          <w:spacing w:val="5"/>
          <w:kern w:val="28"/>
          <w:sz w:val="28"/>
          <w:szCs w:val="26"/>
        </w:rPr>
      </w:pPr>
      <w:bookmarkStart w:id="0" w:name="_Toc442886204"/>
      <w:r w:rsidRPr="009217C6">
        <w:rPr>
          <w:rFonts w:ascii="Calibri" w:eastAsia="Times New Roman" w:hAnsi="Calibri" w:cs="Times New Roman"/>
          <w:b/>
          <w:iCs/>
          <w:color w:val="365F91"/>
          <w:spacing w:val="5"/>
          <w:kern w:val="28"/>
          <w:sz w:val="28"/>
          <w:szCs w:val="26"/>
        </w:rPr>
        <w:t>Certification Checklist</w:t>
      </w:r>
      <w:bookmarkEnd w:id="0"/>
    </w:p>
    <w:p w:rsidR="00D64814" w:rsidRDefault="00D64814" w:rsidP="009217C6">
      <w:pPr>
        <w:jc w:val="center"/>
        <w:rPr>
          <w:rFonts w:ascii="Calibri" w:eastAsia="Calibri" w:hAnsi="Calibri" w:cs="Times New Roman"/>
          <w:b/>
          <w:bCs/>
        </w:rPr>
      </w:pPr>
    </w:p>
    <w:p w:rsidR="009217C6" w:rsidRPr="009217C6" w:rsidRDefault="009217C6" w:rsidP="009217C6">
      <w:pPr>
        <w:jc w:val="center"/>
        <w:rPr>
          <w:rFonts w:ascii="Calibri" w:eastAsia="Calibri" w:hAnsi="Calibri" w:cs="Times New Roman"/>
          <w:b/>
          <w:bCs/>
          <w:vanish/>
        </w:rPr>
      </w:pPr>
      <w:r w:rsidRPr="009217C6">
        <w:rPr>
          <w:rFonts w:ascii="Calibri" w:eastAsia="Calibri" w:hAnsi="Calibri" w:cs="Times New Roman"/>
          <w:b/>
          <w:bCs/>
        </w:rPr>
        <w:t>RTC Comprehensive Plan Review and Certification Checklist for Local Jurisdictions</w:t>
      </w:r>
    </w:p>
    <w:p w:rsidR="009217C6" w:rsidRPr="009217C6" w:rsidRDefault="009217C6" w:rsidP="009217C6">
      <w:pPr>
        <w:rPr>
          <w:rFonts w:ascii="Calibri" w:eastAsia="Calibri" w:hAnsi="Calibri" w:cs="Times New Roman"/>
          <w:b/>
          <w:bCs/>
        </w:rPr>
      </w:pPr>
    </w:p>
    <w:p w:rsidR="009217C6" w:rsidRPr="009217C6" w:rsidRDefault="009217C6" w:rsidP="009217C6">
      <w:pPr>
        <w:jc w:val="both"/>
        <w:rPr>
          <w:rFonts w:ascii="Cambria" w:eastAsia="Calibri" w:hAnsi="Cambria" w:cs="Times New Roman"/>
          <w:b/>
          <w:bCs/>
        </w:rPr>
      </w:pPr>
      <w:r w:rsidRPr="009217C6">
        <w:rPr>
          <w:rFonts w:ascii="Cambria" w:eastAsia="Calibri" w:hAnsi="Cambria" w:cs="Times New Roman"/>
          <w:b/>
          <w:bCs/>
        </w:rPr>
        <w:t>Background:</w:t>
      </w:r>
    </w:p>
    <w:p w:rsidR="009217C6" w:rsidRPr="009217C6" w:rsidRDefault="009217C6" w:rsidP="009217C6">
      <w:pPr>
        <w:jc w:val="both"/>
        <w:rPr>
          <w:rFonts w:ascii="Cambria" w:eastAsia="Calibri" w:hAnsi="Cambria" w:cs="Times New Roman"/>
        </w:rPr>
      </w:pPr>
      <w:r w:rsidRPr="009217C6">
        <w:rPr>
          <w:rFonts w:ascii="Cambria" w:eastAsia="Calibri" w:hAnsi="Cambria" w:cs="Times New Roman"/>
        </w:rPr>
        <w:t xml:space="preserve">The Growth Management Act (GMA) recognizes the importance of coordinating local, regional, and state planning efforts. For coordination purposes at the regional and local level, the </w:t>
      </w:r>
      <w:hyperlink r:id="rId8" w:history="1">
        <w:r w:rsidRPr="009217C6">
          <w:rPr>
            <w:rFonts w:ascii="Cambria" w:eastAsia="Calibri" w:hAnsi="Cambria" w:cs="Times New Roman"/>
            <w:u w:val="single"/>
          </w:rPr>
          <w:t xml:space="preserve">RCW </w:t>
        </w:r>
      </w:hyperlink>
      <w:r w:rsidRPr="009217C6">
        <w:rPr>
          <w:rFonts w:ascii="Cambria" w:eastAsia="Calibri" w:hAnsi="Cambria" w:cs="Times New Roman"/>
        </w:rPr>
        <w:t xml:space="preserve">requires Regional Transportation Planning Organizations (RTPOs) such as the Southwest Washington Regional Transportation Council (RTC) shall certify County and local comprehensive plans (including amendments). To be certified by RTC, plans must demonstrate that their transportation elements are consistent with the Regional Transportation Plan for Clark County (RTP, December 2014), reflect the guidelines and principles under </w:t>
      </w:r>
      <w:hyperlink r:id="rId9" w:history="1">
        <w:r w:rsidRPr="009217C6">
          <w:rPr>
            <w:rFonts w:ascii="Cambria" w:eastAsia="Calibri" w:hAnsi="Cambria" w:cs="Times New Roman"/>
            <w:u w:val="single"/>
          </w:rPr>
          <w:t>RCW 47.80.026</w:t>
        </w:r>
      </w:hyperlink>
      <w:r w:rsidRPr="009217C6">
        <w:rPr>
          <w:rFonts w:ascii="Cambria" w:eastAsia="Calibri" w:hAnsi="Cambria" w:cs="Times New Roman"/>
        </w:rPr>
        <w:t xml:space="preserve">, and satisfy the requirements of RCW </w:t>
      </w:r>
      <w:hyperlink r:id="rId10" w:history="1">
        <w:r w:rsidRPr="009217C6">
          <w:rPr>
            <w:rFonts w:ascii="Cambria" w:eastAsia="Calibri" w:hAnsi="Cambria" w:cs="Times New Roman"/>
            <w:u w:val="single"/>
          </w:rPr>
          <w:t>36.70A.070</w:t>
        </w:r>
      </w:hyperlink>
      <w:r w:rsidRPr="009217C6">
        <w:rPr>
          <w:rFonts w:ascii="Cambria" w:eastAsia="Calibri" w:hAnsi="Cambria" w:cs="Times New Roman"/>
        </w:rPr>
        <w:t>(6).</w:t>
      </w:r>
    </w:p>
    <w:p w:rsidR="009217C6" w:rsidRPr="009217C6" w:rsidRDefault="009217C6" w:rsidP="009217C6">
      <w:pPr>
        <w:rPr>
          <w:rFonts w:ascii="Cambria" w:eastAsia="Calibri" w:hAnsi="Cambria" w:cs="Times New Roman"/>
        </w:rPr>
      </w:pPr>
    </w:p>
    <w:p w:rsidR="009217C6" w:rsidRPr="009217C6" w:rsidRDefault="009217C6" w:rsidP="009217C6">
      <w:pPr>
        <w:rPr>
          <w:rFonts w:ascii="Cambria" w:eastAsia="Calibri" w:hAnsi="Cambria" w:cs="Times New Roman"/>
          <w:b/>
        </w:rPr>
      </w:pPr>
      <w:r w:rsidRPr="009217C6">
        <w:rPr>
          <w:rFonts w:ascii="Cambria" w:eastAsia="Calibri" w:hAnsi="Cambria" w:cs="Times New Roman"/>
          <w:b/>
        </w:rPr>
        <w:t>Process and Required Documentation:</w:t>
      </w:r>
    </w:p>
    <w:p w:rsidR="009217C6" w:rsidRDefault="009217C6" w:rsidP="009217C6">
      <w:pPr>
        <w:rPr>
          <w:rFonts w:ascii="Cambria" w:eastAsia="Calibri" w:hAnsi="Cambria" w:cs="Times New Roman"/>
        </w:rPr>
      </w:pPr>
      <w:r w:rsidRPr="009217C6">
        <w:rPr>
          <w:rFonts w:ascii="Cambria" w:eastAsia="Calibri" w:hAnsi="Cambria" w:cs="Times New Roman"/>
        </w:rPr>
        <w:t>In order to carry out the certification process, RTC asks that jurisdictions submit Comprehensive Plan updates and amendments to RTC</w:t>
      </w:r>
      <w:r w:rsidR="00553FF8">
        <w:rPr>
          <w:rFonts w:ascii="Cambria" w:eastAsia="Calibri" w:hAnsi="Cambria" w:cs="Times New Roman"/>
        </w:rPr>
        <w:t xml:space="preserve"> (either electronically or paper copy)</w:t>
      </w:r>
      <w:r w:rsidRPr="009217C6">
        <w:rPr>
          <w:rFonts w:ascii="Cambria" w:eastAsia="Calibri" w:hAnsi="Cambria" w:cs="Times New Roman"/>
        </w:rPr>
        <w:t>, together with any supporting planning documents (such as LOS methodology</w:t>
      </w:r>
      <w:r w:rsidR="000936C7">
        <w:rPr>
          <w:rFonts w:ascii="Cambria" w:eastAsia="Calibri" w:hAnsi="Cambria" w:cs="Times New Roman"/>
        </w:rPr>
        <w:t>, Capital Facilities Plan</w:t>
      </w:r>
      <w:r w:rsidRPr="009217C6">
        <w:rPr>
          <w:rFonts w:ascii="Cambria" w:eastAsia="Calibri" w:hAnsi="Cambria" w:cs="Times New Roman"/>
        </w:rPr>
        <w:t>)</w:t>
      </w:r>
      <w:r w:rsidR="000936C7">
        <w:rPr>
          <w:rFonts w:ascii="Cambria" w:eastAsia="Calibri" w:hAnsi="Cambria" w:cs="Times New Roman"/>
        </w:rPr>
        <w:t xml:space="preserve"> </w:t>
      </w:r>
      <w:r w:rsidR="00753388">
        <w:rPr>
          <w:rFonts w:ascii="Cambria" w:eastAsia="Calibri" w:hAnsi="Cambria" w:cs="Times New Roman"/>
        </w:rPr>
        <w:t xml:space="preserve">as well as </w:t>
      </w:r>
      <w:r w:rsidRPr="009217C6">
        <w:rPr>
          <w:rFonts w:ascii="Cambria" w:eastAsia="Calibri" w:hAnsi="Cambria" w:cs="Times New Roman"/>
        </w:rPr>
        <w:t xml:space="preserve">the following completed checklist.  </w:t>
      </w:r>
    </w:p>
    <w:p w:rsidR="00753388" w:rsidRDefault="00753388" w:rsidP="009217C6">
      <w:pPr>
        <w:rPr>
          <w:rFonts w:ascii="Cambria" w:eastAsia="Calibri" w:hAnsi="Cambria" w:cs="Times New Roman"/>
        </w:rPr>
      </w:pPr>
    </w:p>
    <w:tbl>
      <w:tblPr>
        <w:tblStyle w:val="TableGrid"/>
        <w:tblW w:w="0" w:type="auto"/>
        <w:tblLook w:val="04A0" w:firstRow="1" w:lastRow="0" w:firstColumn="1" w:lastColumn="0" w:noHBand="0" w:noVBand="1"/>
      </w:tblPr>
      <w:tblGrid>
        <w:gridCol w:w="4788"/>
        <w:gridCol w:w="4788"/>
      </w:tblGrid>
      <w:tr w:rsidR="003A5446" w:rsidRPr="003A5446" w:rsidTr="003A5446">
        <w:tc>
          <w:tcPr>
            <w:tcW w:w="4788" w:type="dxa"/>
          </w:tcPr>
          <w:p w:rsidR="003A5446" w:rsidRPr="003A5446" w:rsidRDefault="003A5446" w:rsidP="004C7F5F">
            <w:pPr>
              <w:rPr>
                <w:rFonts w:ascii="Cambria" w:eastAsia="Calibri" w:hAnsi="Cambria" w:cs="Times New Roman"/>
                <w:b/>
              </w:rPr>
            </w:pPr>
            <w:r w:rsidRPr="003A5446">
              <w:rPr>
                <w:rFonts w:ascii="Cambria" w:eastAsia="Calibri" w:hAnsi="Cambria" w:cs="Times New Roman"/>
                <w:b/>
              </w:rPr>
              <w:t xml:space="preserve">Jurisdiction Completing Checklist: </w:t>
            </w:r>
          </w:p>
        </w:tc>
        <w:tc>
          <w:tcPr>
            <w:tcW w:w="4788" w:type="dxa"/>
          </w:tcPr>
          <w:p w:rsidR="003A5446" w:rsidRPr="003A5446" w:rsidRDefault="003A5446" w:rsidP="004C7F5F">
            <w:pPr>
              <w:rPr>
                <w:rFonts w:ascii="Cambria" w:eastAsia="Calibri" w:hAnsi="Cambria" w:cs="Times New Roman"/>
                <w:b/>
              </w:rPr>
            </w:pPr>
          </w:p>
        </w:tc>
      </w:tr>
      <w:tr w:rsidR="003A5446" w:rsidRPr="003A5446" w:rsidTr="003A5446">
        <w:tc>
          <w:tcPr>
            <w:tcW w:w="4788" w:type="dxa"/>
          </w:tcPr>
          <w:p w:rsidR="003A5446" w:rsidRPr="003A5446" w:rsidRDefault="003A5446" w:rsidP="004C7F5F">
            <w:pPr>
              <w:rPr>
                <w:rFonts w:ascii="Cambria" w:eastAsia="Calibri" w:hAnsi="Cambria" w:cs="Times New Roman"/>
                <w:b/>
              </w:rPr>
            </w:pPr>
            <w:r w:rsidRPr="003A5446">
              <w:rPr>
                <w:rFonts w:ascii="Cambria" w:eastAsia="Calibri" w:hAnsi="Cambria" w:cs="Times New Roman"/>
                <w:b/>
              </w:rPr>
              <w:t>Name of Person</w:t>
            </w:r>
            <w:r w:rsidR="000936C7">
              <w:rPr>
                <w:rFonts w:ascii="Cambria" w:eastAsia="Calibri" w:hAnsi="Cambria" w:cs="Times New Roman"/>
                <w:b/>
              </w:rPr>
              <w:t>(s)</w:t>
            </w:r>
            <w:r w:rsidRPr="003A5446">
              <w:rPr>
                <w:rFonts w:ascii="Cambria" w:eastAsia="Calibri" w:hAnsi="Cambria" w:cs="Times New Roman"/>
                <w:b/>
              </w:rPr>
              <w:t xml:space="preserve"> Completing Checklist:</w:t>
            </w:r>
          </w:p>
        </w:tc>
        <w:tc>
          <w:tcPr>
            <w:tcW w:w="4788" w:type="dxa"/>
          </w:tcPr>
          <w:p w:rsidR="003A5446" w:rsidRPr="003A5446" w:rsidRDefault="003A5446" w:rsidP="004C7F5F">
            <w:pPr>
              <w:rPr>
                <w:rFonts w:ascii="Cambria" w:eastAsia="Calibri" w:hAnsi="Cambria" w:cs="Times New Roman"/>
                <w:b/>
              </w:rPr>
            </w:pPr>
          </w:p>
        </w:tc>
      </w:tr>
      <w:tr w:rsidR="003A5446" w:rsidRPr="009217C6" w:rsidTr="003A5446">
        <w:tc>
          <w:tcPr>
            <w:tcW w:w="4788" w:type="dxa"/>
          </w:tcPr>
          <w:p w:rsidR="003A5446" w:rsidRPr="009217C6" w:rsidRDefault="003A5446" w:rsidP="004C7F5F">
            <w:pPr>
              <w:rPr>
                <w:rFonts w:ascii="Cambria" w:eastAsia="Calibri" w:hAnsi="Cambria" w:cs="Times New Roman"/>
                <w:b/>
              </w:rPr>
            </w:pPr>
            <w:r w:rsidRPr="003A5446">
              <w:rPr>
                <w:rFonts w:ascii="Cambria" w:eastAsia="Calibri" w:hAnsi="Cambria" w:cs="Times New Roman"/>
                <w:b/>
              </w:rPr>
              <w:t>Date:</w:t>
            </w:r>
          </w:p>
        </w:tc>
        <w:tc>
          <w:tcPr>
            <w:tcW w:w="4788" w:type="dxa"/>
          </w:tcPr>
          <w:p w:rsidR="003A5446" w:rsidRPr="009217C6" w:rsidRDefault="003A5446" w:rsidP="004C7F5F">
            <w:pPr>
              <w:rPr>
                <w:rFonts w:ascii="Cambria" w:eastAsia="Calibri" w:hAnsi="Cambria" w:cs="Times New Roman"/>
                <w:b/>
              </w:rPr>
            </w:pPr>
          </w:p>
        </w:tc>
      </w:tr>
    </w:tbl>
    <w:p w:rsidR="009217C6" w:rsidRPr="009217C6" w:rsidRDefault="009217C6" w:rsidP="009217C6">
      <w:pPr>
        <w:rPr>
          <w:rFonts w:ascii="Cambria" w:eastAsia="Calibri" w:hAnsi="Cambria" w:cs="Times New Roman"/>
          <w:b/>
          <w:bCs/>
          <w:sz w:val="24"/>
          <w:szCs w:val="24"/>
        </w:rPr>
      </w:pPr>
    </w:p>
    <w:p w:rsidR="009217C6" w:rsidRPr="009217C6" w:rsidRDefault="009217C6" w:rsidP="009217C6">
      <w:pPr>
        <w:rPr>
          <w:rFonts w:ascii="Cambria" w:eastAsia="Calibri" w:hAnsi="Cambria" w:cs="Times New Roman"/>
          <w:b/>
          <w:bCs/>
          <w:sz w:val="24"/>
          <w:szCs w:val="24"/>
        </w:rPr>
      </w:pPr>
    </w:p>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b/>
          <w:bCs/>
          <w:sz w:val="24"/>
          <w:szCs w:val="24"/>
        </w:rPr>
        <w:t>1.</w:t>
      </w:r>
      <w:r w:rsidRPr="009217C6">
        <w:rPr>
          <w:rFonts w:ascii="Cambria" w:eastAsia="Calibri" w:hAnsi="Cambria" w:cs="Times New Roman"/>
          <w:b/>
          <w:bCs/>
          <w:sz w:val="24"/>
          <w:szCs w:val="24"/>
        </w:rPr>
        <w:tab/>
        <w:t>Coordination</w:t>
      </w:r>
      <w:r w:rsidRPr="009217C6">
        <w:rPr>
          <w:rFonts w:ascii="Cambria" w:eastAsia="Calibri" w:hAnsi="Cambria" w:cs="Times New Roman"/>
          <w:bCs/>
          <w:sz w:val="24"/>
          <w:szCs w:val="24"/>
        </w:rPr>
        <w:t xml:space="preserve">:  </w:t>
      </w:r>
      <w:r w:rsidRPr="009217C6">
        <w:rPr>
          <w:rFonts w:ascii="Cambria" w:eastAsia="Calibri" w:hAnsi="Cambria" w:cs="Times New Roman"/>
          <w:sz w:val="24"/>
          <w:szCs w:val="24"/>
        </w:rPr>
        <w:t>Was the Plan update or amendment coordinated with planning partners e.g. neighboring jurisdictions and tribes (if applicable) and regional transportation agencies (including RTC, C</w:t>
      </w:r>
      <w:r w:rsidRPr="009217C6">
        <w:rPr>
          <w:rFonts w:ascii="Cambria" w:eastAsia="Calibri" w:hAnsi="Cambria" w:cs="Times New Roman"/>
          <w:sz w:val="24"/>
          <w:szCs w:val="24"/>
        </w:rPr>
        <w:noBreakHyphen/>
        <w:t>TRAN, and WSDOT)?</w:t>
      </w: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ab/>
      </w:r>
    </w:p>
    <w:tbl>
      <w:tblPr>
        <w:tblStyle w:val="TableGrid2"/>
        <w:tblpPr w:leftFromText="180" w:rightFromText="180" w:vertAnchor="text" w:horzAnchor="page" w:tblpX="1584" w:tblpY="26"/>
        <w:tblW w:w="0" w:type="auto"/>
        <w:tblLook w:val="04A0" w:firstRow="1" w:lastRow="0" w:firstColumn="1" w:lastColumn="0" w:noHBand="0" w:noVBand="1"/>
      </w:tblPr>
      <w:tblGrid>
        <w:gridCol w:w="874"/>
        <w:gridCol w:w="874"/>
      </w:tblGrid>
      <w:tr w:rsidR="009217C6" w:rsidRPr="009217C6" w:rsidTr="00F719E0">
        <w:tc>
          <w:tcPr>
            <w:tcW w:w="874"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874"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874"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874" w:type="dxa"/>
          </w:tcPr>
          <w:p w:rsidR="009217C6" w:rsidRPr="009217C6" w:rsidRDefault="009217C6" w:rsidP="009217C6">
            <w:pPr>
              <w:jc w:val="center"/>
              <w:rPr>
                <w:rFonts w:ascii="Cambria" w:eastAsia="Calibri" w:hAnsi="Cambria" w:cs="Times New Roman"/>
                <w:sz w:val="24"/>
                <w:szCs w:val="24"/>
              </w:rPr>
            </w:pPr>
          </w:p>
        </w:tc>
      </w:tr>
    </w:tbl>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b/>
          <w:sz w:val="24"/>
          <w:szCs w:val="24"/>
        </w:rPr>
      </w:pPr>
    </w:p>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b/>
          <w:sz w:val="24"/>
          <w:szCs w:val="24"/>
        </w:rPr>
        <w:t>Please provide explanation:</w:t>
      </w:r>
      <w:r w:rsidRPr="009217C6">
        <w:rPr>
          <w:rFonts w:ascii="Cambria" w:eastAsia="Calibri" w:hAnsi="Cambria" w:cs="Times New Roman"/>
          <w:sz w:val="24"/>
          <w:szCs w:val="24"/>
        </w:rPr>
        <w:t xml:space="preserve">  (take as much space as needed for explanation)</w:t>
      </w:r>
    </w:p>
    <w:p w:rsidR="009217C6" w:rsidRPr="009217C6" w:rsidRDefault="009217C6" w:rsidP="009217C6">
      <w:pPr>
        <w:rPr>
          <w:rFonts w:ascii="Cambria" w:eastAsia="Calibri" w:hAnsi="Cambria" w:cs="Times New Roman"/>
          <w:sz w:val="24"/>
          <w:szCs w:val="24"/>
        </w:rPr>
      </w:pPr>
    </w:p>
    <w:p w:rsidR="009217C6" w:rsidRPr="009217C6" w:rsidRDefault="009217C6" w:rsidP="009217C6">
      <w:pPr>
        <w:spacing w:after="300" w:line="480" w:lineRule="auto"/>
        <w:rPr>
          <w:rFonts w:ascii="Cambria" w:eastAsia="Calibri" w:hAnsi="Cambria" w:cs="Times New Roman"/>
          <w:sz w:val="24"/>
          <w:szCs w:val="24"/>
        </w:rPr>
      </w:pPr>
      <w:r w:rsidRPr="009217C6">
        <w:rPr>
          <w:rFonts w:ascii="Cambria" w:eastAsia="Calibri" w:hAnsi="Cambria" w:cs="Times New Roman"/>
          <w:sz w:val="24"/>
          <w:szCs w:val="24"/>
        </w:rPr>
        <w:br w:type="page"/>
      </w:r>
    </w:p>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b/>
          <w:bCs/>
          <w:sz w:val="24"/>
          <w:szCs w:val="24"/>
        </w:rPr>
        <w:lastRenderedPageBreak/>
        <w:t>2.</w:t>
      </w:r>
      <w:r w:rsidRPr="009217C6">
        <w:rPr>
          <w:rFonts w:ascii="Cambria" w:eastAsia="Calibri" w:hAnsi="Cambria" w:cs="Times New Roman"/>
          <w:b/>
          <w:bCs/>
          <w:sz w:val="24"/>
          <w:szCs w:val="24"/>
        </w:rPr>
        <w:tab/>
        <w:t xml:space="preserve">Transportation Policy Guides Plan Development:  </w:t>
      </w:r>
      <w:r w:rsidRPr="009217C6">
        <w:rPr>
          <w:rFonts w:ascii="Cambria" w:eastAsia="Calibri" w:hAnsi="Cambria" w:cs="Times New Roman"/>
          <w:sz w:val="24"/>
          <w:szCs w:val="24"/>
        </w:rPr>
        <w:t>Does the Plan update or amendment support the transportation policy themes found in federal, state and regional laws, guidance and plans?  (</w:t>
      </w:r>
      <w:r w:rsidR="00E31E75">
        <w:rPr>
          <w:rFonts w:ascii="Cambria" w:eastAsia="Calibri" w:hAnsi="Cambria" w:cs="Times New Roman"/>
          <w:sz w:val="24"/>
          <w:szCs w:val="24"/>
        </w:rPr>
        <w:t>R</w:t>
      </w:r>
      <w:bookmarkStart w:id="1" w:name="_GoBack"/>
      <w:bookmarkEnd w:id="1"/>
      <w:r w:rsidRPr="009217C6">
        <w:rPr>
          <w:rFonts w:ascii="Cambria" w:eastAsia="Calibri" w:hAnsi="Cambria" w:cs="Times New Roman"/>
          <w:sz w:val="24"/>
          <w:szCs w:val="24"/>
        </w:rPr>
        <w:t>efer to Appendix B</w:t>
      </w:r>
      <w:r w:rsidR="00E1713E">
        <w:rPr>
          <w:rFonts w:ascii="Cambria" w:eastAsia="Calibri" w:hAnsi="Cambria" w:cs="Times New Roman"/>
          <w:sz w:val="24"/>
          <w:szCs w:val="24"/>
        </w:rPr>
        <w:t xml:space="preserve"> of the </w:t>
      </w:r>
      <w:hyperlink r:id="rId11" w:history="1">
        <w:r w:rsidR="00E1713E" w:rsidRPr="00E1713E">
          <w:rPr>
            <w:rStyle w:val="Hyperlink"/>
            <w:rFonts w:ascii="Cambria" w:eastAsia="Calibri" w:hAnsi="Cambria" w:cs="Times New Roman"/>
            <w:i/>
            <w:sz w:val="24"/>
            <w:szCs w:val="24"/>
          </w:rPr>
          <w:t>Certification Process Guide</w:t>
        </w:r>
      </w:hyperlink>
      <w:r w:rsidRPr="009217C6">
        <w:rPr>
          <w:rFonts w:ascii="Cambria" w:eastAsia="Calibri" w:hAnsi="Cambria" w:cs="Times New Roman"/>
          <w:sz w:val="24"/>
          <w:szCs w:val="24"/>
        </w:rPr>
        <w:t xml:space="preserve"> which outlines the transportation policies expected by federal, state and the region to be reflected in transportation plans).</w:t>
      </w:r>
    </w:p>
    <w:p w:rsidR="009217C6" w:rsidRPr="009217C6" w:rsidRDefault="009217C6" w:rsidP="009217C6">
      <w:pPr>
        <w:rPr>
          <w:rFonts w:ascii="Cambria" w:eastAsia="Calibri" w:hAnsi="Cambria" w:cs="Times New Roman"/>
          <w:sz w:val="24"/>
          <w:szCs w:val="24"/>
        </w:rPr>
      </w:pPr>
    </w:p>
    <w:tbl>
      <w:tblPr>
        <w:tblStyle w:val="TableGrid2"/>
        <w:tblpPr w:leftFromText="180" w:rightFromText="180" w:vertAnchor="text" w:horzAnchor="page" w:tblpX="1584" w:tblpY="26"/>
        <w:tblW w:w="0" w:type="auto"/>
        <w:tblLook w:val="04A0" w:firstRow="1" w:lastRow="0" w:firstColumn="1" w:lastColumn="0" w:noHBand="0" w:noVBand="1"/>
      </w:tblPr>
      <w:tblGrid>
        <w:gridCol w:w="558"/>
        <w:gridCol w:w="4122"/>
        <w:gridCol w:w="810"/>
        <w:gridCol w:w="810"/>
        <w:gridCol w:w="720"/>
        <w:gridCol w:w="810"/>
      </w:tblGrid>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1.</w:t>
            </w:r>
          </w:p>
        </w:tc>
        <w:tc>
          <w:tcPr>
            <w:tcW w:w="4122"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Economy</w:t>
            </w:r>
          </w:p>
        </w:tc>
        <w:tc>
          <w:tcPr>
            <w:tcW w:w="81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810" w:type="dxa"/>
          </w:tcPr>
          <w:p w:rsidR="009217C6" w:rsidRPr="009217C6" w:rsidRDefault="009217C6" w:rsidP="009217C6">
            <w:pPr>
              <w:jc w:val="center"/>
              <w:rPr>
                <w:rFonts w:ascii="Cambria" w:eastAsia="Calibri" w:hAnsi="Cambria" w:cs="Times New Roman"/>
                <w:sz w:val="24"/>
                <w:szCs w:val="24"/>
              </w:rPr>
            </w:pP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81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2.</w:t>
            </w:r>
          </w:p>
        </w:tc>
        <w:tc>
          <w:tcPr>
            <w:tcW w:w="4122"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Safety</w:t>
            </w:r>
          </w:p>
        </w:tc>
        <w:tc>
          <w:tcPr>
            <w:tcW w:w="81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810" w:type="dxa"/>
          </w:tcPr>
          <w:p w:rsidR="009217C6" w:rsidRPr="009217C6" w:rsidRDefault="009217C6" w:rsidP="009217C6">
            <w:pPr>
              <w:jc w:val="center"/>
              <w:rPr>
                <w:rFonts w:ascii="Cambria" w:eastAsia="Calibri" w:hAnsi="Cambria" w:cs="Times New Roman"/>
                <w:sz w:val="24"/>
                <w:szCs w:val="24"/>
              </w:rPr>
            </w:pP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81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3.</w:t>
            </w:r>
          </w:p>
        </w:tc>
        <w:tc>
          <w:tcPr>
            <w:tcW w:w="4122"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Security</w:t>
            </w:r>
          </w:p>
        </w:tc>
        <w:tc>
          <w:tcPr>
            <w:tcW w:w="81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810" w:type="dxa"/>
          </w:tcPr>
          <w:p w:rsidR="009217C6" w:rsidRPr="009217C6" w:rsidRDefault="009217C6" w:rsidP="009217C6">
            <w:pPr>
              <w:jc w:val="center"/>
              <w:rPr>
                <w:rFonts w:ascii="Cambria" w:eastAsia="Calibri" w:hAnsi="Cambria" w:cs="Times New Roman"/>
                <w:sz w:val="24"/>
                <w:szCs w:val="24"/>
              </w:rPr>
            </w:pP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81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4.</w:t>
            </w:r>
          </w:p>
        </w:tc>
        <w:tc>
          <w:tcPr>
            <w:tcW w:w="4122"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Accessibility and Mobility</w:t>
            </w:r>
          </w:p>
        </w:tc>
        <w:tc>
          <w:tcPr>
            <w:tcW w:w="81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810" w:type="dxa"/>
          </w:tcPr>
          <w:p w:rsidR="009217C6" w:rsidRPr="009217C6" w:rsidRDefault="009217C6" w:rsidP="009217C6">
            <w:pPr>
              <w:jc w:val="center"/>
              <w:rPr>
                <w:rFonts w:ascii="Cambria" w:eastAsia="Calibri" w:hAnsi="Cambria" w:cs="Times New Roman"/>
                <w:sz w:val="24"/>
                <w:szCs w:val="24"/>
              </w:rPr>
            </w:pP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81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5.</w:t>
            </w:r>
          </w:p>
        </w:tc>
        <w:tc>
          <w:tcPr>
            <w:tcW w:w="4122"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Environment</w:t>
            </w:r>
          </w:p>
        </w:tc>
        <w:tc>
          <w:tcPr>
            <w:tcW w:w="81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810" w:type="dxa"/>
          </w:tcPr>
          <w:p w:rsidR="009217C6" w:rsidRPr="009217C6" w:rsidRDefault="009217C6" w:rsidP="009217C6">
            <w:pPr>
              <w:jc w:val="center"/>
              <w:rPr>
                <w:rFonts w:ascii="Cambria" w:eastAsia="Calibri" w:hAnsi="Cambria" w:cs="Times New Roman"/>
                <w:sz w:val="24"/>
                <w:szCs w:val="24"/>
              </w:rPr>
            </w:pP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81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6.</w:t>
            </w:r>
          </w:p>
        </w:tc>
        <w:tc>
          <w:tcPr>
            <w:tcW w:w="4122"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Transportation Efficiencies</w:t>
            </w:r>
          </w:p>
        </w:tc>
        <w:tc>
          <w:tcPr>
            <w:tcW w:w="81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810" w:type="dxa"/>
          </w:tcPr>
          <w:p w:rsidR="009217C6" w:rsidRPr="009217C6" w:rsidRDefault="009217C6" w:rsidP="009217C6">
            <w:pPr>
              <w:jc w:val="center"/>
              <w:rPr>
                <w:rFonts w:ascii="Cambria" w:eastAsia="Calibri" w:hAnsi="Cambria" w:cs="Times New Roman"/>
                <w:sz w:val="24"/>
                <w:szCs w:val="24"/>
              </w:rPr>
            </w:pP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81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7.</w:t>
            </w:r>
          </w:p>
        </w:tc>
        <w:tc>
          <w:tcPr>
            <w:tcW w:w="4122"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Management and Operations</w:t>
            </w:r>
          </w:p>
        </w:tc>
        <w:tc>
          <w:tcPr>
            <w:tcW w:w="81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810" w:type="dxa"/>
          </w:tcPr>
          <w:p w:rsidR="009217C6" w:rsidRPr="009217C6" w:rsidRDefault="009217C6" w:rsidP="009217C6">
            <w:pPr>
              <w:jc w:val="center"/>
              <w:rPr>
                <w:rFonts w:ascii="Cambria" w:eastAsia="Calibri" w:hAnsi="Cambria" w:cs="Times New Roman"/>
                <w:sz w:val="24"/>
                <w:szCs w:val="24"/>
              </w:rPr>
            </w:pP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81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8.</w:t>
            </w:r>
          </w:p>
        </w:tc>
        <w:tc>
          <w:tcPr>
            <w:tcW w:w="4122"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Preservation</w:t>
            </w:r>
          </w:p>
        </w:tc>
        <w:tc>
          <w:tcPr>
            <w:tcW w:w="81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810" w:type="dxa"/>
          </w:tcPr>
          <w:p w:rsidR="009217C6" w:rsidRPr="009217C6" w:rsidRDefault="009217C6" w:rsidP="009217C6">
            <w:pPr>
              <w:jc w:val="center"/>
              <w:rPr>
                <w:rFonts w:ascii="Cambria" w:eastAsia="Calibri" w:hAnsi="Cambria" w:cs="Times New Roman"/>
                <w:sz w:val="24"/>
                <w:szCs w:val="24"/>
              </w:rPr>
            </w:pP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81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9.</w:t>
            </w:r>
          </w:p>
        </w:tc>
        <w:tc>
          <w:tcPr>
            <w:tcW w:w="4122"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Finance</w:t>
            </w:r>
          </w:p>
        </w:tc>
        <w:tc>
          <w:tcPr>
            <w:tcW w:w="81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810" w:type="dxa"/>
          </w:tcPr>
          <w:p w:rsidR="009217C6" w:rsidRPr="009217C6" w:rsidRDefault="009217C6" w:rsidP="009217C6">
            <w:pPr>
              <w:jc w:val="center"/>
              <w:rPr>
                <w:rFonts w:ascii="Cambria" w:eastAsia="Calibri" w:hAnsi="Cambria" w:cs="Times New Roman"/>
                <w:sz w:val="24"/>
                <w:szCs w:val="24"/>
              </w:rPr>
            </w:pP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81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10.</w:t>
            </w:r>
          </w:p>
        </w:tc>
        <w:tc>
          <w:tcPr>
            <w:tcW w:w="4122"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Vision and Values</w:t>
            </w:r>
          </w:p>
        </w:tc>
        <w:tc>
          <w:tcPr>
            <w:tcW w:w="81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810" w:type="dxa"/>
          </w:tcPr>
          <w:p w:rsidR="009217C6" w:rsidRPr="009217C6" w:rsidRDefault="009217C6" w:rsidP="009217C6">
            <w:pPr>
              <w:jc w:val="center"/>
              <w:rPr>
                <w:rFonts w:ascii="Cambria" w:eastAsia="Calibri" w:hAnsi="Cambria" w:cs="Times New Roman"/>
                <w:sz w:val="24"/>
                <w:szCs w:val="24"/>
              </w:rPr>
            </w:pP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810" w:type="dxa"/>
          </w:tcPr>
          <w:p w:rsidR="009217C6" w:rsidRPr="009217C6" w:rsidRDefault="009217C6" w:rsidP="009217C6">
            <w:pPr>
              <w:jc w:val="center"/>
              <w:rPr>
                <w:rFonts w:ascii="Cambria" w:eastAsia="Calibri" w:hAnsi="Cambria" w:cs="Times New Roman"/>
                <w:sz w:val="24"/>
                <w:szCs w:val="24"/>
              </w:rPr>
            </w:pPr>
          </w:p>
        </w:tc>
      </w:tr>
    </w:tbl>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b/>
          <w:sz w:val="24"/>
          <w:szCs w:val="24"/>
        </w:rPr>
        <w:t>Please provide explanation:</w:t>
      </w:r>
      <w:r w:rsidRPr="009217C6">
        <w:rPr>
          <w:rFonts w:ascii="Cambria" w:eastAsia="Calibri" w:hAnsi="Cambria" w:cs="Times New Roman"/>
          <w:sz w:val="24"/>
          <w:szCs w:val="24"/>
        </w:rPr>
        <w:t xml:space="preserve">   (take as much space as needed for explanation)</w:t>
      </w:r>
    </w:p>
    <w:p w:rsidR="009217C6" w:rsidRPr="009217C6" w:rsidRDefault="009217C6" w:rsidP="009217C6">
      <w:pPr>
        <w:rPr>
          <w:rFonts w:ascii="Cambria" w:eastAsia="Calibri" w:hAnsi="Cambria" w:cs="Times New Roman"/>
          <w:sz w:val="24"/>
          <w:szCs w:val="24"/>
        </w:rPr>
      </w:pPr>
    </w:p>
    <w:p w:rsidR="009217C6" w:rsidRPr="009217C6" w:rsidRDefault="009217C6" w:rsidP="009217C6">
      <w:pPr>
        <w:spacing w:after="300" w:line="480" w:lineRule="auto"/>
        <w:rPr>
          <w:rFonts w:ascii="Cambria" w:eastAsia="Calibri" w:hAnsi="Cambria" w:cs="Times New Roman"/>
          <w:sz w:val="24"/>
          <w:szCs w:val="24"/>
        </w:rPr>
      </w:pPr>
      <w:r w:rsidRPr="009217C6">
        <w:rPr>
          <w:rFonts w:ascii="Cambria" w:eastAsia="Calibri" w:hAnsi="Cambria" w:cs="Times New Roman"/>
          <w:sz w:val="24"/>
          <w:szCs w:val="24"/>
        </w:rPr>
        <w:br w:type="page"/>
      </w:r>
    </w:p>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b/>
          <w:bCs/>
          <w:sz w:val="24"/>
          <w:szCs w:val="24"/>
        </w:rPr>
        <w:t>3.</w:t>
      </w:r>
      <w:r w:rsidRPr="009217C6">
        <w:rPr>
          <w:rFonts w:ascii="Cambria" w:eastAsia="Calibri" w:hAnsi="Cambria" w:cs="Times New Roman"/>
          <w:b/>
          <w:bCs/>
          <w:sz w:val="24"/>
          <w:szCs w:val="24"/>
        </w:rPr>
        <w:tab/>
        <w:t>Conformity with Growth Management Act:</w:t>
      </w:r>
      <w:r w:rsidRPr="009217C6">
        <w:rPr>
          <w:rFonts w:ascii="Cambria" w:eastAsia="Calibri" w:hAnsi="Cambria" w:cs="Times New Roman"/>
          <w:bCs/>
          <w:sz w:val="24"/>
          <w:szCs w:val="24"/>
        </w:rPr>
        <w:t xml:space="preserve">  </w:t>
      </w:r>
      <w:r w:rsidRPr="009217C6">
        <w:rPr>
          <w:rFonts w:ascii="Cambria" w:eastAsia="Calibri" w:hAnsi="Cambria" w:cs="Times New Roman"/>
          <w:sz w:val="24"/>
          <w:szCs w:val="24"/>
        </w:rPr>
        <w:t>Does the transportation element address the following?</w:t>
      </w: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tbl>
      <w:tblPr>
        <w:tblStyle w:val="TableGrid2"/>
        <w:tblpPr w:leftFromText="180" w:rightFromText="180" w:vertAnchor="text" w:horzAnchor="margin" w:tblpX="108" w:tblpY="-55"/>
        <w:tblW w:w="9288" w:type="dxa"/>
        <w:tblLook w:val="04A0" w:firstRow="1" w:lastRow="0" w:firstColumn="1" w:lastColumn="0" w:noHBand="0" w:noVBand="1"/>
      </w:tblPr>
      <w:tblGrid>
        <w:gridCol w:w="558"/>
        <w:gridCol w:w="6210"/>
        <w:gridCol w:w="630"/>
        <w:gridCol w:w="630"/>
        <w:gridCol w:w="630"/>
        <w:gridCol w:w="630"/>
      </w:tblGrid>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1.</w:t>
            </w:r>
          </w:p>
        </w:tc>
        <w:tc>
          <w:tcPr>
            <w:tcW w:w="621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Intergovernmental Coordination</w:t>
            </w: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630" w:type="dxa"/>
          </w:tcPr>
          <w:p w:rsidR="009217C6" w:rsidRPr="009217C6" w:rsidRDefault="009217C6" w:rsidP="009217C6">
            <w:pPr>
              <w:jc w:val="center"/>
              <w:rPr>
                <w:rFonts w:ascii="Cambria" w:eastAsia="Calibri" w:hAnsi="Cambria" w:cs="Times New Roman"/>
                <w:sz w:val="24"/>
                <w:szCs w:val="24"/>
              </w:rPr>
            </w:pP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63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2.</w:t>
            </w:r>
          </w:p>
        </w:tc>
        <w:tc>
          <w:tcPr>
            <w:tcW w:w="621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Goals and Policies including Consistency with County-Wide Planning Policies</w:t>
            </w: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630" w:type="dxa"/>
          </w:tcPr>
          <w:p w:rsidR="009217C6" w:rsidRPr="009217C6" w:rsidRDefault="009217C6" w:rsidP="009217C6">
            <w:pPr>
              <w:jc w:val="center"/>
              <w:rPr>
                <w:rFonts w:ascii="Cambria" w:eastAsia="Calibri" w:hAnsi="Cambria" w:cs="Times New Roman"/>
                <w:sz w:val="24"/>
                <w:szCs w:val="24"/>
              </w:rPr>
            </w:pP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63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3.</w:t>
            </w:r>
          </w:p>
        </w:tc>
        <w:tc>
          <w:tcPr>
            <w:tcW w:w="621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Inventory of Transportation System</w:t>
            </w: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630" w:type="dxa"/>
          </w:tcPr>
          <w:p w:rsidR="009217C6" w:rsidRPr="009217C6" w:rsidRDefault="009217C6" w:rsidP="009217C6">
            <w:pPr>
              <w:jc w:val="center"/>
              <w:rPr>
                <w:rFonts w:ascii="Cambria" w:eastAsia="Calibri" w:hAnsi="Cambria" w:cs="Times New Roman"/>
                <w:sz w:val="24"/>
                <w:szCs w:val="24"/>
              </w:rPr>
            </w:pP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63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4.</w:t>
            </w:r>
          </w:p>
        </w:tc>
        <w:tc>
          <w:tcPr>
            <w:tcW w:w="621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Land Use Assumptions Used in Estimating Travel Demand</w:t>
            </w: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630" w:type="dxa"/>
          </w:tcPr>
          <w:p w:rsidR="009217C6" w:rsidRPr="009217C6" w:rsidRDefault="009217C6" w:rsidP="009217C6">
            <w:pPr>
              <w:jc w:val="center"/>
              <w:rPr>
                <w:rFonts w:ascii="Cambria" w:eastAsia="Calibri" w:hAnsi="Cambria" w:cs="Times New Roman"/>
                <w:sz w:val="24"/>
                <w:szCs w:val="24"/>
              </w:rPr>
            </w:pP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63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5.</w:t>
            </w:r>
          </w:p>
        </w:tc>
        <w:tc>
          <w:tcPr>
            <w:tcW w:w="621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 xml:space="preserve">Data and Performance Measures including Level of Service </w:t>
            </w: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630" w:type="dxa"/>
          </w:tcPr>
          <w:p w:rsidR="009217C6" w:rsidRPr="009217C6" w:rsidRDefault="009217C6" w:rsidP="009217C6">
            <w:pPr>
              <w:jc w:val="center"/>
              <w:rPr>
                <w:rFonts w:ascii="Cambria" w:eastAsia="Calibri" w:hAnsi="Cambria" w:cs="Times New Roman"/>
                <w:sz w:val="24"/>
                <w:szCs w:val="24"/>
              </w:rPr>
            </w:pP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63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6.</w:t>
            </w:r>
          </w:p>
        </w:tc>
        <w:tc>
          <w:tcPr>
            <w:tcW w:w="621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Travel Forecasting</w:t>
            </w: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630" w:type="dxa"/>
          </w:tcPr>
          <w:p w:rsidR="009217C6" w:rsidRPr="009217C6" w:rsidRDefault="009217C6" w:rsidP="009217C6">
            <w:pPr>
              <w:jc w:val="center"/>
              <w:rPr>
                <w:rFonts w:ascii="Cambria" w:eastAsia="Calibri" w:hAnsi="Cambria" w:cs="Times New Roman"/>
                <w:sz w:val="24"/>
                <w:szCs w:val="24"/>
              </w:rPr>
            </w:pP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63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7.</w:t>
            </w:r>
          </w:p>
        </w:tc>
        <w:tc>
          <w:tcPr>
            <w:tcW w:w="621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Facilities and Service Needs</w:t>
            </w: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630" w:type="dxa"/>
          </w:tcPr>
          <w:p w:rsidR="009217C6" w:rsidRPr="009217C6" w:rsidRDefault="009217C6" w:rsidP="009217C6">
            <w:pPr>
              <w:jc w:val="center"/>
              <w:rPr>
                <w:rFonts w:ascii="Cambria" w:eastAsia="Calibri" w:hAnsi="Cambria" w:cs="Times New Roman"/>
                <w:sz w:val="24"/>
                <w:szCs w:val="24"/>
              </w:rPr>
            </w:pP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63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8.</w:t>
            </w:r>
          </w:p>
        </w:tc>
        <w:tc>
          <w:tcPr>
            <w:tcW w:w="621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Traffic Impacts to State-Owned Transportation Facilities Resulting from the Land Use Assumptions</w:t>
            </w: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630" w:type="dxa"/>
          </w:tcPr>
          <w:p w:rsidR="009217C6" w:rsidRPr="009217C6" w:rsidRDefault="009217C6" w:rsidP="009217C6">
            <w:pPr>
              <w:jc w:val="center"/>
              <w:rPr>
                <w:rFonts w:ascii="Cambria" w:eastAsia="Calibri" w:hAnsi="Cambria" w:cs="Times New Roman"/>
                <w:sz w:val="24"/>
                <w:szCs w:val="24"/>
              </w:rPr>
            </w:pP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63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9.</w:t>
            </w:r>
          </w:p>
        </w:tc>
        <w:tc>
          <w:tcPr>
            <w:tcW w:w="621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Demand Management Strategies</w:t>
            </w: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630" w:type="dxa"/>
          </w:tcPr>
          <w:p w:rsidR="009217C6" w:rsidRPr="009217C6" w:rsidRDefault="009217C6" w:rsidP="009217C6">
            <w:pPr>
              <w:jc w:val="center"/>
              <w:rPr>
                <w:rFonts w:ascii="Cambria" w:eastAsia="Calibri" w:hAnsi="Cambria" w:cs="Times New Roman"/>
                <w:sz w:val="24"/>
                <w:szCs w:val="24"/>
              </w:rPr>
            </w:pP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63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10.</w:t>
            </w:r>
          </w:p>
        </w:tc>
        <w:tc>
          <w:tcPr>
            <w:tcW w:w="621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Pedestrian and Bicycle Component</w:t>
            </w: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630" w:type="dxa"/>
          </w:tcPr>
          <w:p w:rsidR="009217C6" w:rsidRPr="009217C6" w:rsidRDefault="009217C6" w:rsidP="009217C6">
            <w:pPr>
              <w:jc w:val="center"/>
              <w:rPr>
                <w:rFonts w:ascii="Cambria" w:eastAsia="Calibri" w:hAnsi="Cambria" w:cs="Times New Roman"/>
                <w:sz w:val="24"/>
                <w:szCs w:val="24"/>
              </w:rPr>
            </w:pP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63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11.</w:t>
            </w:r>
          </w:p>
        </w:tc>
        <w:tc>
          <w:tcPr>
            <w:tcW w:w="621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Finance Plan</w:t>
            </w: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630" w:type="dxa"/>
          </w:tcPr>
          <w:p w:rsidR="009217C6" w:rsidRPr="009217C6" w:rsidRDefault="009217C6" w:rsidP="009217C6">
            <w:pPr>
              <w:jc w:val="center"/>
              <w:rPr>
                <w:rFonts w:ascii="Cambria" w:eastAsia="Calibri" w:hAnsi="Cambria" w:cs="Times New Roman"/>
                <w:sz w:val="24"/>
                <w:szCs w:val="24"/>
              </w:rPr>
            </w:pPr>
          </w:p>
        </w:tc>
        <w:tc>
          <w:tcPr>
            <w:tcW w:w="63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630" w:type="dxa"/>
          </w:tcPr>
          <w:p w:rsidR="009217C6" w:rsidRPr="009217C6" w:rsidRDefault="009217C6" w:rsidP="009217C6">
            <w:pPr>
              <w:jc w:val="center"/>
              <w:rPr>
                <w:rFonts w:ascii="Cambria" w:eastAsia="Calibri" w:hAnsi="Cambria" w:cs="Times New Roman"/>
                <w:sz w:val="24"/>
                <w:szCs w:val="24"/>
              </w:rPr>
            </w:pPr>
          </w:p>
        </w:tc>
      </w:tr>
    </w:tbl>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b/>
          <w:sz w:val="24"/>
          <w:szCs w:val="24"/>
        </w:rPr>
        <w:t>Please provide explanation:</w:t>
      </w:r>
      <w:r w:rsidRPr="009217C6">
        <w:rPr>
          <w:rFonts w:ascii="Cambria" w:eastAsia="Calibri" w:hAnsi="Cambria" w:cs="Times New Roman"/>
          <w:sz w:val="24"/>
          <w:szCs w:val="24"/>
        </w:rPr>
        <w:t xml:space="preserve">   (take as much space as needed for explanation)</w:t>
      </w: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br w:type="page"/>
      </w:r>
    </w:p>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b/>
          <w:bCs/>
          <w:sz w:val="24"/>
          <w:szCs w:val="24"/>
        </w:rPr>
        <w:t>4.</w:t>
      </w:r>
      <w:r w:rsidRPr="009217C6">
        <w:rPr>
          <w:rFonts w:ascii="Cambria" w:eastAsia="Calibri" w:hAnsi="Cambria" w:cs="Times New Roman"/>
          <w:b/>
          <w:bCs/>
          <w:sz w:val="24"/>
          <w:szCs w:val="24"/>
        </w:rPr>
        <w:tab/>
        <w:t>Consistency with Regional Transportation Plan:</w:t>
      </w:r>
      <w:r w:rsidRPr="009217C6">
        <w:rPr>
          <w:rFonts w:ascii="Cambria" w:eastAsia="Calibri" w:hAnsi="Cambria" w:cs="Times New Roman"/>
          <w:bCs/>
          <w:sz w:val="24"/>
          <w:szCs w:val="24"/>
        </w:rPr>
        <w:t xml:space="preserve">  </w:t>
      </w:r>
      <w:r w:rsidRPr="009217C6">
        <w:rPr>
          <w:rFonts w:ascii="Cambria" w:eastAsia="Calibri" w:hAnsi="Cambria" w:cs="Times New Roman"/>
          <w:sz w:val="24"/>
          <w:szCs w:val="24"/>
        </w:rPr>
        <w:t>Is the transportation element consistent with the Regional Transportation Plan regarding the following?</w:t>
      </w:r>
    </w:p>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p>
    <w:tbl>
      <w:tblPr>
        <w:tblStyle w:val="TableGrid2"/>
        <w:tblpPr w:leftFromText="180" w:rightFromText="180" w:vertAnchor="text" w:horzAnchor="margin" w:tblpX="108" w:tblpY="-55"/>
        <w:tblW w:w="9558" w:type="dxa"/>
        <w:tblLayout w:type="fixed"/>
        <w:tblLook w:val="04A0" w:firstRow="1" w:lastRow="0" w:firstColumn="1" w:lastColumn="0" w:noHBand="0" w:noVBand="1"/>
      </w:tblPr>
      <w:tblGrid>
        <w:gridCol w:w="558"/>
        <w:gridCol w:w="6660"/>
        <w:gridCol w:w="720"/>
        <w:gridCol w:w="540"/>
        <w:gridCol w:w="540"/>
        <w:gridCol w:w="540"/>
      </w:tblGrid>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1.</w:t>
            </w:r>
          </w:p>
        </w:tc>
        <w:tc>
          <w:tcPr>
            <w:tcW w:w="666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Land Use Forecast</w:t>
            </w: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540" w:type="dxa"/>
          </w:tcPr>
          <w:p w:rsidR="009217C6" w:rsidRPr="009217C6" w:rsidRDefault="009217C6" w:rsidP="009217C6">
            <w:pPr>
              <w:jc w:val="center"/>
              <w:rPr>
                <w:rFonts w:ascii="Cambria" w:eastAsia="Calibri" w:hAnsi="Cambria" w:cs="Times New Roman"/>
                <w:sz w:val="24"/>
                <w:szCs w:val="24"/>
              </w:rPr>
            </w:pPr>
          </w:p>
        </w:tc>
        <w:tc>
          <w:tcPr>
            <w:tcW w:w="54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54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2.</w:t>
            </w:r>
          </w:p>
        </w:tc>
        <w:tc>
          <w:tcPr>
            <w:tcW w:w="666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Goals and Policies including Consistency with County-Wide Planning Policies</w:t>
            </w: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540" w:type="dxa"/>
          </w:tcPr>
          <w:p w:rsidR="009217C6" w:rsidRPr="009217C6" w:rsidRDefault="009217C6" w:rsidP="009217C6">
            <w:pPr>
              <w:jc w:val="center"/>
              <w:rPr>
                <w:rFonts w:ascii="Cambria" w:eastAsia="Calibri" w:hAnsi="Cambria" w:cs="Times New Roman"/>
                <w:sz w:val="24"/>
                <w:szCs w:val="24"/>
              </w:rPr>
            </w:pPr>
          </w:p>
        </w:tc>
        <w:tc>
          <w:tcPr>
            <w:tcW w:w="54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54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3.</w:t>
            </w:r>
          </w:p>
        </w:tc>
        <w:tc>
          <w:tcPr>
            <w:tcW w:w="666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Regional Travel Forecast Model Network and Transit Assumptions</w:t>
            </w: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540" w:type="dxa"/>
          </w:tcPr>
          <w:p w:rsidR="009217C6" w:rsidRPr="009217C6" w:rsidRDefault="009217C6" w:rsidP="009217C6">
            <w:pPr>
              <w:jc w:val="center"/>
              <w:rPr>
                <w:rFonts w:ascii="Cambria" w:eastAsia="Calibri" w:hAnsi="Cambria" w:cs="Times New Roman"/>
                <w:sz w:val="24"/>
                <w:szCs w:val="24"/>
              </w:rPr>
            </w:pPr>
          </w:p>
        </w:tc>
        <w:tc>
          <w:tcPr>
            <w:tcW w:w="54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54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4.</w:t>
            </w:r>
          </w:p>
        </w:tc>
        <w:tc>
          <w:tcPr>
            <w:tcW w:w="666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Level of Service Standards</w:t>
            </w: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540" w:type="dxa"/>
          </w:tcPr>
          <w:p w:rsidR="009217C6" w:rsidRPr="009217C6" w:rsidRDefault="009217C6" w:rsidP="009217C6">
            <w:pPr>
              <w:jc w:val="center"/>
              <w:rPr>
                <w:rFonts w:ascii="Cambria" w:eastAsia="Calibri" w:hAnsi="Cambria" w:cs="Times New Roman"/>
                <w:sz w:val="24"/>
                <w:szCs w:val="24"/>
              </w:rPr>
            </w:pPr>
          </w:p>
        </w:tc>
        <w:tc>
          <w:tcPr>
            <w:tcW w:w="54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54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5.</w:t>
            </w:r>
          </w:p>
        </w:tc>
        <w:tc>
          <w:tcPr>
            <w:tcW w:w="666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Goals and Policies</w:t>
            </w: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540" w:type="dxa"/>
          </w:tcPr>
          <w:p w:rsidR="009217C6" w:rsidRPr="009217C6" w:rsidRDefault="009217C6" w:rsidP="009217C6">
            <w:pPr>
              <w:jc w:val="center"/>
              <w:rPr>
                <w:rFonts w:ascii="Cambria" w:eastAsia="Calibri" w:hAnsi="Cambria" w:cs="Times New Roman"/>
                <w:sz w:val="24"/>
                <w:szCs w:val="24"/>
              </w:rPr>
            </w:pPr>
          </w:p>
        </w:tc>
        <w:tc>
          <w:tcPr>
            <w:tcW w:w="54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54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6.</w:t>
            </w:r>
          </w:p>
        </w:tc>
        <w:tc>
          <w:tcPr>
            <w:tcW w:w="666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Projects, Programs and Services</w:t>
            </w: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540" w:type="dxa"/>
          </w:tcPr>
          <w:p w:rsidR="009217C6" w:rsidRPr="009217C6" w:rsidRDefault="009217C6" w:rsidP="009217C6">
            <w:pPr>
              <w:jc w:val="center"/>
              <w:rPr>
                <w:rFonts w:ascii="Cambria" w:eastAsia="Calibri" w:hAnsi="Cambria" w:cs="Times New Roman"/>
                <w:sz w:val="24"/>
                <w:szCs w:val="24"/>
              </w:rPr>
            </w:pPr>
          </w:p>
        </w:tc>
        <w:tc>
          <w:tcPr>
            <w:tcW w:w="54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54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7.</w:t>
            </w:r>
          </w:p>
        </w:tc>
        <w:tc>
          <w:tcPr>
            <w:tcW w:w="666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Financial Plan and Funding Strategy</w:t>
            </w: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540" w:type="dxa"/>
          </w:tcPr>
          <w:p w:rsidR="009217C6" w:rsidRPr="009217C6" w:rsidRDefault="009217C6" w:rsidP="009217C6">
            <w:pPr>
              <w:jc w:val="center"/>
              <w:rPr>
                <w:rFonts w:ascii="Cambria" w:eastAsia="Calibri" w:hAnsi="Cambria" w:cs="Times New Roman"/>
                <w:sz w:val="24"/>
                <w:szCs w:val="24"/>
              </w:rPr>
            </w:pPr>
          </w:p>
        </w:tc>
        <w:tc>
          <w:tcPr>
            <w:tcW w:w="54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54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8.</w:t>
            </w:r>
          </w:p>
        </w:tc>
        <w:tc>
          <w:tcPr>
            <w:tcW w:w="666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Intergovernmental Coordination Efforts</w:t>
            </w: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540" w:type="dxa"/>
          </w:tcPr>
          <w:p w:rsidR="009217C6" w:rsidRPr="009217C6" w:rsidRDefault="009217C6" w:rsidP="009217C6">
            <w:pPr>
              <w:jc w:val="center"/>
              <w:rPr>
                <w:rFonts w:ascii="Cambria" w:eastAsia="Calibri" w:hAnsi="Cambria" w:cs="Times New Roman"/>
                <w:sz w:val="24"/>
                <w:szCs w:val="24"/>
              </w:rPr>
            </w:pPr>
          </w:p>
        </w:tc>
        <w:tc>
          <w:tcPr>
            <w:tcW w:w="54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540" w:type="dxa"/>
          </w:tcPr>
          <w:p w:rsidR="009217C6" w:rsidRPr="009217C6" w:rsidRDefault="009217C6" w:rsidP="009217C6">
            <w:pPr>
              <w:jc w:val="center"/>
              <w:rPr>
                <w:rFonts w:ascii="Cambria" w:eastAsia="Calibri" w:hAnsi="Cambria" w:cs="Times New Roman"/>
                <w:sz w:val="24"/>
                <w:szCs w:val="24"/>
              </w:rPr>
            </w:pPr>
          </w:p>
        </w:tc>
      </w:tr>
      <w:tr w:rsidR="009217C6" w:rsidRPr="009217C6" w:rsidTr="00F719E0">
        <w:tc>
          <w:tcPr>
            <w:tcW w:w="558"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9.</w:t>
            </w:r>
          </w:p>
        </w:tc>
        <w:tc>
          <w:tcPr>
            <w:tcW w:w="6660" w:type="dxa"/>
          </w:tcPr>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sz w:val="24"/>
                <w:szCs w:val="24"/>
              </w:rPr>
              <w:t>Transportation Demand Management and System Management Strategies</w:t>
            </w:r>
          </w:p>
        </w:tc>
        <w:tc>
          <w:tcPr>
            <w:tcW w:w="72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Yes</w:t>
            </w:r>
          </w:p>
        </w:tc>
        <w:tc>
          <w:tcPr>
            <w:tcW w:w="540" w:type="dxa"/>
          </w:tcPr>
          <w:p w:rsidR="009217C6" w:rsidRPr="009217C6" w:rsidRDefault="009217C6" w:rsidP="009217C6">
            <w:pPr>
              <w:jc w:val="center"/>
              <w:rPr>
                <w:rFonts w:ascii="Cambria" w:eastAsia="Calibri" w:hAnsi="Cambria" w:cs="Times New Roman"/>
                <w:sz w:val="24"/>
                <w:szCs w:val="24"/>
              </w:rPr>
            </w:pPr>
          </w:p>
        </w:tc>
        <w:tc>
          <w:tcPr>
            <w:tcW w:w="540" w:type="dxa"/>
          </w:tcPr>
          <w:p w:rsidR="009217C6" w:rsidRPr="009217C6" w:rsidRDefault="009217C6" w:rsidP="009217C6">
            <w:pPr>
              <w:jc w:val="center"/>
              <w:rPr>
                <w:rFonts w:ascii="Cambria" w:eastAsia="Calibri" w:hAnsi="Cambria" w:cs="Times New Roman"/>
                <w:sz w:val="24"/>
                <w:szCs w:val="24"/>
              </w:rPr>
            </w:pPr>
            <w:r w:rsidRPr="009217C6">
              <w:rPr>
                <w:rFonts w:ascii="Cambria" w:eastAsia="Calibri" w:hAnsi="Cambria" w:cs="Times New Roman"/>
                <w:sz w:val="24"/>
                <w:szCs w:val="24"/>
              </w:rPr>
              <w:t>No</w:t>
            </w:r>
          </w:p>
        </w:tc>
        <w:tc>
          <w:tcPr>
            <w:tcW w:w="540" w:type="dxa"/>
          </w:tcPr>
          <w:p w:rsidR="009217C6" w:rsidRPr="009217C6" w:rsidRDefault="009217C6" w:rsidP="009217C6">
            <w:pPr>
              <w:jc w:val="center"/>
              <w:rPr>
                <w:rFonts w:ascii="Cambria" w:eastAsia="Calibri" w:hAnsi="Cambria" w:cs="Times New Roman"/>
                <w:sz w:val="24"/>
                <w:szCs w:val="24"/>
              </w:rPr>
            </w:pPr>
          </w:p>
        </w:tc>
      </w:tr>
    </w:tbl>
    <w:p w:rsidR="009217C6" w:rsidRPr="009217C6" w:rsidRDefault="009217C6" w:rsidP="009217C6">
      <w:pPr>
        <w:rPr>
          <w:rFonts w:ascii="Cambria" w:eastAsia="Calibri" w:hAnsi="Cambria" w:cs="Times New Roman"/>
          <w:sz w:val="24"/>
          <w:szCs w:val="24"/>
        </w:rPr>
      </w:pPr>
    </w:p>
    <w:p w:rsidR="009217C6" w:rsidRPr="009217C6" w:rsidRDefault="009217C6" w:rsidP="009217C6">
      <w:pPr>
        <w:rPr>
          <w:rFonts w:ascii="Cambria" w:eastAsia="Calibri" w:hAnsi="Cambria" w:cs="Times New Roman"/>
          <w:sz w:val="24"/>
          <w:szCs w:val="24"/>
        </w:rPr>
      </w:pPr>
      <w:r w:rsidRPr="009217C6">
        <w:rPr>
          <w:rFonts w:ascii="Cambria" w:eastAsia="Calibri" w:hAnsi="Cambria" w:cs="Times New Roman"/>
          <w:b/>
          <w:sz w:val="24"/>
          <w:szCs w:val="24"/>
        </w:rPr>
        <w:t>Please provide explanation:</w:t>
      </w:r>
      <w:r w:rsidRPr="009217C6">
        <w:rPr>
          <w:rFonts w:ascii="Cambria" w:eastAsia="Calibri" w:hAnsi="Cambria" w:cs="Times New Roman"/>
          <w:sz w:val="24"/>
          <w:szCs w:val="24"/>
        </w:rPr>
        <w:t xml:space="preserve">   (take as much space as needed for explanation)</w:t>
      </w:r>
    </w:p>
    <w:p w:rsidR="009217C6" w:rsidRPr="009217C6" w:rsidRDefault="009217C6" w:rsidP="009217C6">
      <w:pPr>
        <w:rPr>
          <w:rFonts w:ascii="Cambria" w:eastAsia="Calibri" w:hAnsi="Cambria" w:cs="Times New Roman"/>
          <w:sz w:val="24"/>
          <w:szCs w:val="24"/>
        </w:rPr>
      </w:pPr>
    </w:p>
    <w:p w:rsidR="009217C6" w:rsidRPr="009217C6" w:rsidRDefault="009217C6" w:rsidP="009217C6">
      <w:pPr>
        <w:widowControl/>
        <w:spacing w:before="200" w:after="200" w:line="276" w:lineRule="auto"/>
        <w:rPr>
          <w:rFonts w:ascii="Cambria" w:eastAsia="Cambria" w:hAnsi="Cambria" w:cs="Times New Roman"/>
          <w:sz w:val="20"/>
        </w:rPr>
      </w:pPr>
    </w:p>
    <w:p w:rsidR="0067238E" w:rsidRDefault="0067238E"/>
    <w:sectPr w:rsidR="0067238E" w:rsidSect="003636C5">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9C" w:rsidRDefault="00490D9C" w:rsidP="00D64814">
      <w:r>
        <w:separator/>
      </w:r>
    </w:p>
  </w:endnote>
  <w:endnote w:type="continuationSeparator" w:id="0">
    <w:p w:rsidR="00490D9C" w:rsidRDefault="00490D9C" w:rsidP="00D6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D7" w:rsidRPr="00322176" w:rsidRDefault="00490D9C" w:rsidP="004A4B88">
    <w:pPr>
      <w:pStyle w:val="Footer"/>
    </w:pPr>
    <w:r>
      <w:tab/>
    </w:r>
    <w:r w:rsidR="00D64814">
      <w:t xml:space="preserve">Checklist From RTC’s GMA </w:t>
    </w:r>
    <w:r>
      <w:t>Certification</w:t>
    </w:r>
    <w:r w:rsidRPr="00B404AF">
      <w:t xml:space="preserve"> Process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9C" w:rsidRDefault="00490D9C" w:rsidP="00D64814">
      <w:r>
        <w:separator/>
      </w:r>
    </w:p>
  </w:footnote>
  <w:footnote w:type="continuationSeparator" w:id="0">
    <w:p w:rsidR="00490D9C" w:rsidRDefault="00490D9C" w:rsidP="00D64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D7" w:rsidRPr="00753388" w:rsidRDefault="00753388" w:rsidP="00753388">
    <w:pPr>
      <w:pStyle w:val="Header"/>
    </w:pPr>
    <w:r w:rsidRPr="00553FF8">
      <w:rPr>
        <w:b/>
      </w:rPr>
      <w:t xml:space="preserve">Certification of GMA Plan by </w:t>
    </w:r>
    <w:r w:rsidR="003A5446" w:rsidRPr="00553FF8">
      <w:rPr>
        <w:b/>
      </w:rPr>
      <w:t>Southwest Washington Regional Transportation Council (RTC)</w:t>
    </w:r>
    <w:r>
      <w:tab/>
      <w:t xml:space="preserve">Page </w:t>
    </w:r>
    <w:r>
      <w:fldChar w:fldCharType="begin"/>
    </w:r>
    <w:r>
      <w:instrText xml:space="preserve"> PAGE   \* MERGEFORMAT </w:instrText>
    </w:r>
    <w:r>
      <w:fldChar w:fldCharType="separate"/>
    </w:r>
    <w:r w:rsidR="00E31E75">
      <w:rPr>
        <w:noProof/>
      </w:rPr>
      <w:t>1</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17E7"/>
    <w:multiLevelType w:val="hybridMultilevel"/>
    <w:tmpl w:val="26922008"/>
    <w:lvl w:ilvl="0" w:tplc="3F5ADFA4">
      <w:start w:val="1"/>
      <w:numFmt w:val="upperLetter"/>
      <w:lvlText w:val="%1)"/>
      <w:lvlJc w:val="left"/>
      <w:pPr>
        <w:ind w:left="1420" w:hanging="372"/>
        <w:jc w:val="right"/>
      </w:pPr>
      <w:rPr>
        <w:rFonts w:ascii="Times New Roman" w:eastAsia="Times New Roman" w:hAnsi="Times New Roman" w:hint="default"/>
        <w:b/>
        <w:bCs/>
        <w:spacing w:val="-1"/>
        <w:sz w:val="24"/>
        <w:szCs w:val="24"/>
      </w:rPr>
    </w:lvl>
    <w:lvl w:ilvl="1" w:tplc="7506FE6E">
      <w:start w:val="1"/>
      <w:numFmt w:val="decimal"/>
      <w:lvlText w:val="%2."/>
      <w:lvlJc w:val="left"/>
      <w:pPr>
        <w:ind w:left="2255" w:hanging="476"/>
      </w:pPr>
      <w:rPr>
        <w:rFonts w:ascii="Times New Roman" w:eastAsia="Times New Roman" w:hAnsi="Times New Roman" w:hint="default"/>
        <w:sz w:val="24"/>
        <w:szCs w:val="24"/>
      </w:rPr>
    </w:lvl>
    <w:lvl w:ilvl="2" w:tplc="5C72028A">
      <w:start w:val="1"/>
      <w:numFmt w:val="decimal"/>
      <w:lvlText w:val="%3)"/>
      <w:lvlJc w:val="left"/>
      <w:pPr>
        <w:ind w:left="2500" w:hanging="360"/>
      </w:pPr>
      <w:rPr>
        <w:rFonts w:ascii="Times New Roman" w:eastAsia="Times New Roman" w:hAnsi="Times New Roman" w:hint="default"/>
        <w:sz w:val="24"/>
        <w:szCs w:val="24"/>
      </w:rPr>
    </w:lvl>
    <w:lvl w:ilvl="3" w:tplc="A6CC4AEE">
      <w:start w:val="1"/>
      <w:numFmt w:val="bullet"/>
      <w:lvlText w:val="•"/>
      <w:lvlJc w:val="left"/>
      <w:pPr>
        <w:ind w:left="2140" w:hanging="360"/>
      </w:pPr>
      <w:rPr>
        <w:rFonts w:hint="default"/>
      </w:rPr>
    </w:lvl>
    <w:lvl w:ilvl="4" w:tplc="DE40FB00">
      <w:start w:val="1"/>
      <w:numFmt w:val="bullet"/>
      <w:lvlText w:val="•"/>
      <w:lvlJc w:val="left"/>
      <w:pPr>
        <w:ind w:left="2140" w:hanging="360"/>
      </w:pPr>
      <w:rPr>
        <w:rFonts w:hint="default"/>
      </w:rPr>
    </w:lvl>
    <w:lvl w:ilvl="5" w:tplc="F59E6D10">
      <w:start w:val="1"/>
      <w:numFmt w:val="bullet"/>
      <w:lvlText w:val="•"/>
      <w:lvlJc w:val="left"/>
      <w:pPr>
        <w:ind w:left="2231" w:hanging="360"/>
      </w:pPr>
      <w:rPr>
        <w:rFonts w:hint="default"/>
      </w:rPr>
    </w:lvl>
    <w:lvl w:ilvl="6" w:tplc="87BEFB76">
      <w:start w:val="1"/>
      <w:numFmt w:val="bullet"/>
      <w:lvlText w:val="•"/>
      <w:lvlJc w:val="left"/>
      <w:pPr>
        <w:ind w:left="2255" w:hanging="360"/>
      </w:pPr>
      <w:rPr>
        <w:rFonts w:hint="default"/>
      </w:rPr>
    </w:lvl>
    <w:lvl w:ilvl="7" w:tplc="6B7A9886">
      <w:start w:val="1"/>
      <w:numFmt w:val="bullet"/>
      <w:lvlText w:val="•"/>
      <w:lvlJc w:val="left"/>
      <w:pPr>
        <w:ind w:left="2255" w:hanging="360"/>
      </w:pPr>
      <w:rPr>
        <w:rFonts w:hint="default"/>
      </w:rPr>
    </w:lvl>
    <w:lvl w:ilvl="8" w:tplc="DBC4A736">
      <w:start w:val="1"/>
      <w:numFmt w:val="bullet"/>
      <w:lvlText w:val="•"/>
      <w:lvlJc w:val="left"/>
      <w:pPr>
        <w:ind w:left="250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C6"/>
    <w:rsid w:val="00041ED6"/>
    <w:rsid w:val="000577CA"/>
    <w:rsid w:val="000936C7"/>
    <w:rsid w:val="00094EDF"/>
    <w:rsid w:val="000D2B21"/>
    <w:rsid w:val="002372B6"/>
    <w:rsid w:val="00277B60"/>
    <w:rsid w:val="0028452C"/>
    <w:rsid w:val="003A5446"/>
    <w:rsid w:val="00490D9C"/>
    <w:rsid w:val="00553FF8"/>
    <w:rsid w:val="0062605F"/>
    <w:rsid w:val="0067238E"/>
    <w:rsid w:val="007311C5"/>
    <w:rsid w:val="00753388"/>
    <w:rsid w:val="007B39EF"/>
    <w:rsid w:val="009217C6"/>
    <w:rsid w:val="00A9675E"/>
    <w:rsid w:val="00BD6657"/>
    <w:rsid w:val="00BF6A33"/>
    <w:rsid w:val="00C7300D"/>
    <w:rsid w:val="00C94B82"/>
    <w:rsid w:val="00D541C2"/>
    <w:rsid w:val="00D64814"/>
    <w:rsid w:val="00DF378E"/>
    <w:rsid w:val="00E1713E"/>
    <w:rsid w:val="00E31E75"/>
    <w:rsid w:val="00FE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72B6"/>
  </w:style>
  <w:style w:type="paragraph" w:styleId="Heading1">
    <w:name w:val="heading 1"/>
    <w:basedOn w:val="Normal"/>
    <w:link w:val="Heading1Char"/>
    <w:uiPriority w:val="1"/>
    <w:qFormat/>
    <w:rsid w:val="002372B6"/>
    <w:pPr>
      <w:spacing w:before="195"/>
      <w:ind w:left="16"/>
      <w:outlineLvl w:val="0"/>
    </w:pPr>
    <w:rPr>
      <w:rFonts w:ascii="Arial" w:eastAsia="Arial" w:hAnsi="Arial"/>
      <w:b/>
      <w:bCs/>
      <w:sz w:val="32"/>
      <w:szCs w:val="32"/>
    </w:rPr>
  </w:style>
  <w:style w:type="paragraph" w:styleId="Heading2">
    <w:name w:val="heading 2"/>
    <w:basedOn w:val="Normal"/>
    <w:link w:val="Heading2Char"/>
    <w:uiPriority w:val="1"/>
    <w:qFormat/>
    <w:rsid w:val="002372B6"/>
    <w:pPr>
      <w:spacing w:before="198"/>
      <w:ind w:left="1657"/>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2372B6"/>
    <w:pPr>
      <w:ind w:left="1420"/>
      <w:outlineLvl w:val="2"/>
    </w:pPr>
    <w:rPr>
      <w:rFonts w:ascii="Times New Roman" w:eastAsiaTheme="majorEastAsia"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372B6"/>
  </w:style>
  <w:style w:type="paragraph" w:customStyle="1" w:styleId="HeaderSection">
    <w:name w:val="Header Section"/>
    <w:basedOn w:val="Heading3"/>
    <w:link w:val="HeaderSectionChar"/>
    <w:uiPriority w:val="1"/>
    <w:qFormat/>
    <w:rsid w:val="002372B6"/>
    <w:pPr>
      <w:tabs>
        <w:tab w:val="left" w:pos="9270"/>
      </w:tabs>
      <w:spacing w:before="57" w:line="552" w:lineRule="exact"/>
      <w:ind w:left="900" w:hanging="540"/>
      <w:jc w:val="right"/>
    </w:pPr>
    <w:rPr>
      <w:rFonts w:eastAsia="Times New Roman"/>
      <w:spacing w:val="-1"/>
    </w:rPr>
  </w:style>
  <w:style w:type="character" w:customStyle="1" w:styleId="HeaderSectionChar">
    <w:name w:val="Header Section Char"/>
    <w:basedOn w:val="Heading3Char"/>
    <w:link w:val="HeaderSection"/>
    <w:uiPriority w:val="1"/>
    <w:rsid w:val="002372B6"/>
    <w:rPr>
      <w:rFonts w:ascii="Times New Roman" w:eastAsia="Times New Roman" w:hAnsi="Times New Roman"/>
      <w:b/>
      <w:bCs/>
      <w:spacing w:val="-1"/>
      <w:sz w:val="24"/>
      <w:szCs w:val="24"/>
    </w:rPr>
  </w:style>
  <w:style w:type="character" w:customStyle="1" w:styleId="Heading3Char">
    <w:name w:val="Heading 3 Char"/>
    <w:basedOn w:val="DefaultParagraphFont"/>
    <w:link w:val="Heading3"/>
    <w:uiPriority w:val="1"/>
    <w:rsid w:val="002372B6"/>
    <w:rPr>
      <w:rFonts w:ascii="Times New Roman" w:eastAsiaTheme="majorEastAsia" w:hAnsi="Times New Roman"/>
      <w:b/>
      <w:bCs/>
      <w:sz w:val="24"/>
      <w:szCs w:val="24"/>
    </w:rPr>
  </w:style>
  <w:style w:type="character" w:customStyle="1" w:styleId="Heading1Char">
    <w:name w:val="Heading 1 Char"/>
    <w:basedOn w:val="DefaultParagraphFont"/>
    <w:link w:val="Heading1"/>
    <w:uiPriority w:val="1"/>
    <w:rsid w:val="002372B6"/>
    <w:rPr>
      <w:rFonts w:ascii="Arial" w:eastAsia="Arial" w:hAnsi="Arial"/>
      <w:b/>
      <w:bCs/>
      <w:sz w:val="32"/>
      <w:szCs w:val="32"/>
    </w:rPr>
  </w:style>
  <w:style w:type="character" w:customStyle="1" w:styleId="Heading2Char">
    <w:name w:val="Heading 2 Char"/>
    <w:basedOn w:val="DefaultParagraphFont"/>
    <w:link w:val="Heading2"/>
    <w:uiPriority w:val="1"/>
    <w:rsid w:val="002372B6"/>
    <w:rPr>
      <w:rFonts w:ascii="Times New Roman" w:eastAsia="Times New Roman" w:hAnsi="Times New Roman"/>
      <w:b/>
      <w:bCs/>
      <w:sz w:val="28"/>
      <w:szCs w:val="28"/>
    </w:rPr>
  </w:style>
  <w:style w:type="paragraph" w:styleId="TOC1">
    <w:name w:val="toc 1"/>
    <w:basedOn w:val="Normal"/>
    <w:uiPriority w:val="1"/>
    <w:qFormat/>
    <w:rsid w:val="002372B6"/>
    <w:pPr>
      <w:spacing w:before="276"/>
      <w:ind w:left="10"/>
    </w:pPr>
    <w:rPr>
      <w:rFonts w:ascii="Times New Roman" w:eastAsia="Times New Roman" w:hAnsi="Times New Roman"/>
      <w:sz w:val="24"/>
      <w:szCs w:val="24"/>
    </w:rPr>
  </w:style>
  <w:style w:type="paragraph" w:styleId="TOC2">
    <w:name w:val="toc 2"/>
    <w:basedOn w:val="Normal"/>
    <w:uiPriority w:val="1"/>
    <w:qFormat/>
    <w:rsid w:val="002372B6"/>
    <w:pPr>
      <w:ind w:left="393"/>
    </w:pPr>
    <w:rPr>
      <w:rFonts w:ascii="Times New Roman" w:eastAsia="Times New Roman" w:hAnsi="Times New Roman"/>
      <w:i/>
    </w:rPr>
  </w:style>
  <w:style w:type="paragraph" w:styleId="BodyText">
    <w:name w:val="Body Text"/>
    <w:basedOn w:val="Normal"/>
    <w:link w:val="BodyTextChar"/>
    <w:uiPriority w:val="1"/>
    <w:qFormat/>
    <w:rsid w:val="002372B6"/>
    <w:pPr>
      <w:ind w:left="21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372B6"/>
    <w:rPr>
      <w:rFonts w:ascii="Times New Roman" w:eastAsia="Times New Roman" w:hAnsi="Times New Roman"/>
      <w:sz w:val="24"/>
      <w:szCs w:val="24"/>
    </w:rPr>
  </w:style>
  <w:style w:type="paragraph" w:styleId="ListParagraph">
    <w:name w:val="List Paragraph"/>
    <w:basedOn w:val="Normal"/>
    <w:uiPriority w:val="1"/>
    <w:qFormat/>
    <w:rsid w:val="002372B6"/>
  </w:style>
  <w:style w:type="paragraph" w:styleId="Header">
    <w:name w:val="header"/>
    <w:basedOn w:val="Normal"/>
    <w:link w:val="HeaderChar"/>
    <w:uiPriority w:val="99"/>
    <w:unhideWhenUsed/>
    <w:rsid w:val="009217C6"/>
    <w:pPr>
      <w:tabs>
        <w:tab w:val="center" w:pos="4680"/>
        <w:tab w:val="right" w:pos="9360"/>
      </w:tabs>
    </w:pPr>
  </w:style>
  <w:style w:type="character" w:customStyle="1" w:styleId="HeaderChar">
    <w:name w:val="Header Char"/>
    <w:basedOn w:val="DefaultParagraphFont"/>
    <w:link w:val="Header"/>
    <w:uiPriority w:val="99"/>
    <w:rsid w:val="009217C6"/>
  </w:style>
  <w:style w:type="paragraph" w:styleId="Footer">
    <w:name w:val="footer"/>
    <w:basedOn w:val="Normal"/>
    <w:link w:val="FooterChar"/>
    <w:uiPriority w:val="99"/>
    <w:unhideWhenUsed/>
    <w:rsid w:val="009217C6"/>
    <w:pPr>
      <w:tabs>
        <w:tab w:val="center" w:pos="4680"/>
        <w:tab w:val="right" w:pos="9360"/>
      </w:tabs>
    </w:pPr>
  </w:style>
  <w:style w:type="character" w:customStyle="1" w:styleId="FooterChar">
    <w:name w:val="Footer Char"/>
    <w:basedOn w:val="DefaultParagraphFont"/>
    <w:link w:val="Footer"/>
    <w:uiPriority w:val="99"/>
    <w:rsid w:val="009217C6"/>
  </w:style>
  <w:style w:type="table" w:customStyle="1" w:styleId="TableGrid2">
    <w:name w:val="Table Grid2"/>
    <w:basedOn w:val="TableNormal"/>
    <w:next w:val="TableGrid"/>
    <w:uiPriority w:val="59"/>
    <w:rsid w:val="0092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2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71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72B6"/>
  </w:style>
  <w:style w:type="paragraph" w:styleId="Heading1">
    <w:name w:val="heading 1"/>
    <w:basedOn w:val="Normal"/>
    <w:link w:val="Heading1Char"/>
    <w:uiPriority w:val="1"/>
    <w:qFormat/>
    <w:rsid w:val="002372B6"/>
    <w:pPr>
      <w:spacing w:before="195"/>
      <w:ind w:left="16"/>
      <w:outlineLvl w:val="0"/>
    </w:pPr>
    <w:rPr>
      <w:rFonts w:ascii="Arial" w:eastAsia="Arial" w:hAnsi="Arial"/>
      <w:b/>
      <w:bCs/>
      <w:sz w:val="32"/>
      <w:szCs w:val="32"/>
    </w:rPr>
  </w:style>
  <w:style w:type="paragraph" w:styleId="Heading2">
    <w:name w:val="heading 2"/>
    <w:basedOn w:val="Normal"/>
    <w:link w:val="Heading2Char"/>
    <w:uiPriority w:val="1"/>
    <w:qFormat/>
    <w:rsid w:val="002372B6"/>
    <w:pPr>
      <w:spacing w:before="198"/>
      <w:ind w:left="1657"/>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2372B6"/>
    <w:pPr>
      <w:ind w:left="1420"/>
      <w:outlineLvl w:val="2"/>
    </w:pPr>
    <w:rPr>
      <w:rFonts w:ascii="Times New Roman" w:eastAsiaTheme="majorEastAsia"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372B6"/>
  </w:style>
  <w:style w:type="paragraph" w:customStyle="1" w:styleId="HeaderSection">
    <w:name w:val="Header Section"/>
    <w:basedOn w:val="Heading3"/>
    <w:link w:val="HeaderSectionChar"/>
    <w:uiPriority w:val="1"/>
    <w:qFormat/>
    <w:rsid w:val="002372B6"/>
    <w:pPr>
      <w:tabs>
        <w:tab w:val="left" w:pos="9270"/>
      </w:tabs>
      <w:spacing w:before="57" w:line="552" w:lineRule="exact"/>
      <w:ind w:left="900" w:hanging="540"/>
      <w:jc w:val="right"/>
    </w:pPr>
    <w:rPr>
      <w:rFonts w:eastAsia="Times New Roman"/>
      <w:spacing w:val="-1"/>
    </w:rPr>
  </w:style>
  <w:style w:type="character" w:customStyle="1" w:styleId="HeaderSectionChar">
    <w:name w:val="Header Section Char"/>
    <w:basedOn w:val="Heading3Char"/>
    <w:link w:val="HeaderSection"/>
    <w:uiPriority w:val="1"/>
    <w:rsid w:val="002372B6"/>
    <w:rPr>
      <w:rFonts w:ascii="Times New Roman" w:eastAsia="Times New Roman" w:hAnsi="Times New Roman"/>
      <w:b/>
      <w:bCs/>
      <w:spacing w:val="-1"/>
      <w:sz w:val="24"/>
      <w:szCs w:val="24"/>
    </w:rPr>
  </w:style>
  <w:style w:type="character" w:customStyle="1" w:styleId="Heading3Char">
    <w:name w:val="Heading 3 Char"/>
    <w:basedOn w:val="DefaultParagraphFont"/>
    <w:link w:val="Heading3"/>
    <w:uiPriority w:val="1"/>
    <w:rsid w:val="002372B6"/>
    <w:rPr>
      <w:rFonts w:ascii="Times New Roman" w:eastAsiaTheme="majorEastAsia" w:hAnsi="Times New Roman"/>
      <w:b/>
      <w:bCs/>
      <w:sz w:val="24"/>
      <w:szCs w:val="24"/>
    </w:rPr>
  </w:style>
  <w:style w:type="character" w:customStyle="1" w:styleId="Heading1Char">
    <w:name w:val="Heading 1 Char"/>
    <w:basedOn w:val="DefaultParagraphFont"/>
    <w:link w:val="Heading1"/>
    <w:uiPriority w:val="1"/>
    <w:rsid w:val="002372B6"/>
    <w:rPr>
      <w:rFonts w:ascii="Arial" w:eastAsia="Arial" w:hAnsi="Arial"/>
      <w:b/>
      <w:bCs/>
      <w:sz w:val="32"/>
      <w:szCs w:val="32"/>
    </w:rPr>
  </w:style>
  <w:style w:type="character" w:customStyle="1" w:styleId="Heading2Char">
    <w:name w:val="Heading 2 Char"/>
    <w:basedOn w:val="DefaultParagraphFont"/>
    <w:link w:val="Heading2"/>
    <w:uiPriority w:val="1"/>
    <w:rsid w:val="002372B6"/>
    <w:rPr>
      <w:rFonts w:ascii="Times New Roman" w:eastAsia="Times New Roman" w:hAnsi="Times New Roman"/>
      <w:b/>
      <w:bCs/>
      <w:sz w:val="28"/>
      <w:szCs w:val="28"/>
    </w:rPr>
  </w:style>
  <w:style w:type="paragraph" w:styleId="TOC1">
    <w:name w:val="toc 1"/>
    <w:basedOn w:val="Normal"/>
    <w:uiPriority w:val="1"/>
    <w:qFormat/>
    <w:rsid w:val="002372B6"/>
    <w:pPr>
      <w:spacing w:before="276"/>
      <w:ind w:left="10"/>
    </w:pPr>
    <w:rPr>
      <w:rFonts w:ascii="Times New Roman" w:eastAsia="Times New Roman" w:hAnsi="Times New Roman"/>
      <w:sz w:val="24"/>
      <w:szCs w:val="24"/>
    </w:rPr>
  </w:style>
  <w:style w:type="paragraph" w:styleId="TOC2">
    <w:name w:val="toc 2"/>
    <w:basedOn w:val="Normal"/>
    <w:uiPriority w:val="1"/>
    <w:qFormat/>
    <w:rsid w:val="002372B6"/>
    <w:pPr>
      <w:ind w:left="393"/>
    </w:pPr>
    <w:rPr>
      <w:rFonts w:ascii="Times New Roman" w:eastAsia="Times New Roman" w:hAnsi="Times New Roman"/>
      <w:i/>
    </w:rPr>
  </w:style>
  <w:style w:type="paragraph" w:styleId="BodyText">
    <w:name w:val="Body Text"/>
    <w:basedOn w:val="Normal"/>
    <w:link w:val="BodyTextChar"/>
    <w:uiPriority w:val="1"/>
    <w:qFormat/>
    <w:rsid w:val="002372B6"/>
    <w:pPr>
      <w:ind w:left="21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372B6"/>
    <w:rPr>
      <w:rFonts w:ascii="Times New Roman" w:eastAsia="Times New Roman" w:hAnsi="Times New Roman"/>
      <w:sz w:val="24"/>
      <w:szCs w:val="24"/>
    </w:rPr>
  </w:style>
  <w:style w:type="paragraph" w:styleId="ListParagraph">
    <w:name w:val="List Paragraph"/>
    <w:basedOn w:val="Normal"/>
    <w:uiPriority w:val="1"/>
    <w:qFormat/>
    <w:rsid w:val="002372B6"/>
  </w:style>
  <w:style w:type="paragraph" w:styleId="Header">
    <w:name w:val="header"/>
    <w:basedOn w:val="Normal"/>
    <w:link w:val="HeaderChar"/>
    <w:uiPriority w:val="99"/>
    <w:unhideWhenUsed/>
    <w:rsid w:val="009217C6"/>
    <w:pPr>
      <w:tabs>
        <w:tab w:val="center" w:pos="4680"/>
        <w:tab w:val="right" w:pos="9360"/>
      </w:tabs>
    </w:pPr>
  </w:style>
  <w:style w:type="character" w:customStyle="1" w:styleId="HeaderChar">
    <w:name w:val="Header Char"/>
    <w:basedOn w:val="DefaultParagraphFont"/>
    <w:link w:val="Header"/>
    <w:uiPriority w:val="99"/>
    <w:rsid w:val="009217C6"/>
  </w:style>
  <w:style w:type="paragraph" w:styleId="Footer">
    <w:name w:val="footer"/>
    <w:basedOn w:val="Normal"/>
    <w:link w:val="FooterChar"/>
    <w:uiPriority w:val="99"/>
    <w:unhideWhenUsed/>
    <w:rsid w:val="009217C6"/>
    <w:pPr>
      <w:tabs>
        <w:tab w:val="center" w:pos="4680"/>
        <w:tab w:val="right" w:pos="9360"/>
      </w:tabs>
    </w:pPr>
  </w:style>
  <w:style w:type="character" w:customStyle="1" w:styleId="FooterChar">
    <w:name w:val="Footer Char"/>
    <w:basedOn w:val="DefaultParagraphFont"/>
    <w:link w:val="Footer"/>
    <w:uiPriority w:val="99"/>
    <w:rsid w:val="009217C6"/>
  </w:style>
  <w:style w:type="table" w:customStyle="1" w:styleId="TableGrid2">
    <w:name w:val="Table Grid2"/>
    <w:basedOn w:val="TableNormal"/>
    <w:next w:val="TableGrid"/>
    <w:uiPriority w:val="59"/>
    <w:rsid w:val="0092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2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7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47.80.023"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tc.wa.gov/programs/gma/docs/rtcGmaCertificationProcessGuide-201603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leg.wa.gov/rcw/default.aspx?cite=36.70a.070" TargetMode="External"/><Relationship Id="rId4" Type="http://schemas.openxmlformats.org/officeDocument/2006/relationships/settings" Target="settings.xml"/><Relationship Id="rId9" Type="http://schemas.openxmlformats.org/officeDocument/2006/relationships/hyperlink" Target="http://apps.leg.wa.gov/rcw/default.aspx?cite=47.80.0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621</Words>
  <Characters>3540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Certification Checklist</vt:lpstr>
    </vt:vector>
  </TitlesOfParts>
  <Company>Regional Transportation Council</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David</dc:creator>
  <cp:lastModifiedBy>Karl Peterson</cp:lastModifiedBy>
  <cp:revision>10</cp:revision>
  <dcterms:created xsi:type="dcterms:W3CDTF">2016-03-03T16:51:00Z</dcterms:created>
  <dcterms:modified xsi:type="dcterms:W3CDTF">2016-04-07T22:57:00Z</dcterms:modified>
</cp:coreProperties>
</file>